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97E1" w14:textId="76857C19" w:rsidR="00E104C9" w:rsidRDefault="00E104C9" w:rsidP="00E104C9">
      <w:pPr>
        <w:pStyle w:val="NormalnyWe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spotkań Kierunkowego Zespołu ds. Zapewniania Jakości Kształcenia na kierunku filologia polska w roku akademickim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14:paraId="13168156" w14:textId="77777777" w:rsidR="00E104C9" w:rsidRDefault="00E104C9" w:rsidP="00E104C9">
      <w:pPr>
        <w:pStyle w:val="NormalnyWeb"/>
        <w:spacing w:line="276" w:lineRule="auto"/>
        <w:jc w:val="center"/>
        <w:rPr>
          <w:b/>
          <w:sz w:val="28"/>
          <w:szCs w:val="28"/>
        </w:rPr>
      </w:pPr>
    </w:p>
    <w:p w14:paraId="75E93AC5" w14:textId="0529EBE4" w:rsidR="00E104C9" w:rsidRPr="00E104C9" w:rsidRDefault="00E104C9" w:rsidP="00E1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września 2019 – analiza skorygowanej charakterystyki kierunku filologia polska: nowych efektów kształcenia i treści kształcenia (poprzez analizę sylabusów), wprowadzonej z powodu nowego rozporządzenia ministerstwa „</w:t>
      </w:r>
      <w:r w:rsidRPr="00E104C9">
        <w:rPr>
          <w:rFonts w:ascii="Times New Roman" w:eastAsia="Times New Roman" w:hAnsi="Times New Roman" w:cs="Times New Roman"/>
          <w:sz w:val="24"/>
          <w:szCs w:val="24"/>
        </w:rPr>
        <w:t>Standard kształcenia przygotowującego do wykonywania zawodu nauczyciela</w:t>
      </w:r>
      <w:r>
        <w:rPr>
          <w:rFonts w:ascii="Times New Roman" w:eastAsia="Times New Roman" w:hAnsi="Times New Roman" w:cs="Times New Roman"/>
          <w:sz w:val="24"/>
          <w:szCs w:val="24"/>
        </w:rPr>
        <w:t>”;</w:t>
      </w:r>
      <w:r w:rsidRPr="00E1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FA4B4" w14:textId="77777777" w:rsidR="00E104C9" w:rsidRDefault="00E104C9" w:rsidP="00E1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C779D" w14:textId="38D1BC53" w:rsidR="00E104C9" w:rsidRDefault="00E104C9" w:rsidP="00E104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września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analiza raportu na podstawie ankiet autoewaluacyjnych zajęć prowadzonych w semestrze letnim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zatwierdzenie planu hospitacji w roku akademickim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Wyznaczenie pracowników do prowadzenia proseminarium i prac dyplomowych na studiach I i II stopnia; </w:t>
      </w:r>
    </w:p>
    <w:p w14:paraId="1935A4CB" w14:textId="77777777" w:rsidR="00E104C9" w:rsidRDefault="00E104C9" w:rsidP="00E104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FFC2A8" w14:textId="62FCE457" w:rsidR="00E104C9" w:rsidRDefault="00E104C9" w:rsidP="00E10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października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zatwierdzenie planu działań promocyjnych prowadzonych w </w:t>
      </w:r>
      <w:r>
        <w:rPr>
          <w:rFonts w:ascii="Times New Roman" w:hAnsi="Times New Roman" w:cs="Times New Roman"/>
          <w:sz w:val="24"/>
          <w:szCs w:val="24"/>
        </w:rPr>
        <w:t>ramach Katedry Literatury Polskiej i Katedry Języka Polskiego</w:t>
      </w:r>
      <w:r>
        <w:rPr>
          <w:rFonts w:ascii="Times New Roman" w:hAnsi="Times New Roman" w:cs="Times New Roman"/>
          <w:sz w:val="24"/>
          <w:szCs w:val="24"/>
        </w:rPr>
        <w:t xml:space="preserve"> na rok akademicki;</w:t>
      </w:r>
    </w:p>
    <w:p w14:paraId="23DB88BD" w14:textId="77777777" w:rsidR="00E104C9" w:rsidRDefault="00E104C9" w:rsidP="00E10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98F1B" w14:textId="0B1C2AC9" w:rsidR="00E104C9" w:rsidRDefault="00E104C9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listopada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zatwierdzenie tematów prac dyplomowych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rok akademicki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93CD7C" w14:textId="77777777" w:rsidR="00E104C9" w:rsidRDefault="00E104C9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EDD40" w14:textId="1A8E055E" w:rsidR="00E104C9" w:rsidRDefault="00E104C9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2B8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lutego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doskonalenie programu kształcenia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kierunku filologia polska; </w:t>
      </w:r>
    </w:p>
    <w:p w14:paraId="62BA9380" w14:textId="77777777" w:rsidR="00E104C9" w:rsidRDefault="00E104C9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B978A2" w14:textId="6FB5A473" w:rsidR="00E104C9" w:rsidRDefault="00E104C9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2B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lutego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s</w:t>
      </w:r>
      <w:r>
        <w:rPr>
          <w:rFonts w:ascii="Times New Roman" w:eastAsia="Calibri" w:hAnsi="Times New Roman" w:cs="Times New Roman"/>
          <w:sz w:val="24"/>
          <w:szCs w:val="24"/>
        </w:rPr>
        <w:t>porządzenie raportu dla WZZJK na podstawie ankiet autoewaluacyjnych prowadzonych zajęć w semestrze zimowym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559E3E" w14:textId="77777777" w:rsidR="00E104C9" w:rsidRDefault="00E104C9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A47D9F" w14:textId="57E1D2FD" w:rsidR="00E104C9" w:rsidRDefault="00E104C9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2B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marca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weryfikacja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oferty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programów </w:t>
      </w:r>
      <w:r>
        <w:rPr>
          <w:rFonts w:ascii="Times New Roman" w:eastAsia="Calibri" w:hAnsi="Times New Roman" w:cs="Times New Roman"/>
          <w:sz w:val="24"/>
          <w:szCs w:val="24"/>
        </w:rPr>
        <w:t>studiów proponowan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kierunku filologa polska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rok akademicki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 z uwzględnieniem uwag z raportu autoewaluacyjnego;</w:t>
      </w:r>
      <w:r w:rsidR="004B2B84" w:rsidRPr="004B2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B84">
        <w:rPr>
          <w:rFonts w:ascii="Times New Roman" w:eastAsia="Calibri" w:hAnsi="Times New Roman" w:cs="Times New Roman"/>
          <w:sz w:val="24"/>
          <w:szCs w:val="24"/>
        </w:rPr>
        <w:t>wyznaczenie</w:t>
      </w:r>
      <w:r w:rsidR="004B2B84">
        <w:rPr>
          <w:rFonts w:ascii="Times New Roman" w:eastAsia="Calibri" w:hAnsi="Times New Roman" w:cs="Times New Roman"/>
          <w:sz w:val="24"/>
          <w:szCs w:val="24"/>
        </w:rPr>
        <w:t xml:space="preserve"> zespołu przygotowujące</w:t>
      </w:r>
      <w:r w:rsidR="004B2B84">
        <w:rPr>
          <w:rFonts w:ascii="Times New Roman" w:eastAsia="Calibri" w:hAnsi="Times New Roman" w:cs="Times New Roman"/>
          <w:sz w:val="24"/>
          <w:szCs w:val="24"/>
        </w:rPr>
        <w:t>go dokumentację do wizyty Polskiej Komisji Akredytacyjnej i opracowanie harmonogramu działań;</w:t>
      </w:r>
    </w:p>
    <w:p w14:paraId="393051E6" w14:textId="29A952A7" w:rsidR="00E104C9" w:rsidRDefault="00E104C9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4AC4E" w14:textId="0CE6097B" w:rsidR="004B2B84" w:rsidRDefault="004B2B84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kwietnia 2020 – analiza dokumentów opracowanych przez zespół przygotowujący dokumentacje dla Polskiej Komisji Akredytacyjnej;</w:t>
      </w:r>
    </w:p>
    <w:p w14:paraId="7C743970" w14:textId="77777777" w:rsidR="00E104C9" w:rsidRDefault="00E104C9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C877C" w14:textId="07596755" w:rsidR="00E104C9" w:rsidRDefault="00E104C9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2B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czerwca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analiza protokołów z hospitacji zajęć dydaktycznych przeprowadzonych w roku akademickim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sporządzenie raportu na ten temat;</w:t>
      </w:r>
    </w:p>
    <w:p w14:paraId="6E765505" w14:textId="77777777" w:rsidR="00E104C9" w:rsidRDefault="00E104C9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A88AC4" w14:textId="4359A2EB" w:rsidR="00E104C9" w:rsidRDefault="00E104C9" w:rsidP="00E10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B2B8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czerwca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sporządzenie przydziału zajęć na rok akademicki 2019/2020.</w:t>
      </w:r>
    </w:p>
    <w:p w14:paraId="78E0550B" w14:textId="77777777" w:rsidR="00E104C9" w:rsidRDefault="00E104C9" w:rsidP="00E104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B9103" w14:textId="77777777" w:rsidR="00E104C9" w:rsidRDefault="00E104C9" w:rsidP="00E104C9">
      <w:pPr>
        <w:spacing w:line="276" w:lineRule="auto"/>
      </w:pPr>
    </w:p>
    <w:p w14:paraId="0F671069" w14:textId="77777777" w:rsidR="00E104C9" w:rsidRDefault="00E104C9" w:rsidP="00E104C9">
      <w:pPr>
        <w:spacing w:line="276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Opracowała Joanna Chłosta-Zielonka</w:t>
      </w:r>
    </w:p>
    <w:p w14:paraId="0FD37AA7" w14:textId="77777777" w:rsidR="00024BCD" w:rsidRDefault="00024BCD"/>
    <w:sectPr w:rsidR="0002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99"/>
    <w:rsid w:val="00024BCD"/>
    <w:rsid w:val="00142699"/>
    <w:rsid w:val="004B2B84"/>
    <w:rsid w:val="00E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4A55"/>
  <w15:chartTrackingRefBased/>
  <w15:docId w15:val="{0CD96042-399F-4F85-BD23-6FADA261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04C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Joanna Chłosta-Zielonka</cp:lastModifiedBy>
  <cp:revision>2</cp:revision>
  <dcterms:created xsi:type="dcterms:W3CDTF">2019-09-30T03:47:00Z</dcterms:created>
  <dcterms:modified xsi:type="dcterms:W3CDTF">2019-09-30T04:02:00Z</dcterms:modified>
</cp:coreProperties>
</file>